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3" w:rsidRPr="00BA7E53" w:rsidRDefault="00590D9A" w:rsidP="00BA7E53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5C77">
        <w:rPr>
          <w:rFonts w:ascii="Times New Roman" w:hAnsi="Times New Roman" w:cs="Times New Roman"/>
          <w:b/>
          <w:sz w:val="28"/>
          <w:szCs w:val="28"/>
        </w:rPr>
        <w:t>рокуратура</w:t>
      </w:r>
      <w:r w:rsidR="001942B3" w:rsidRPr="00BA7E5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разъясняет:</w:t>
      </w:r>
    </w:p>
    <w:p w:rsidR="000F0037" w:rsidRPr="00E04FCE" w:rsidRDefault="000F0037" w:rsidP="00E04FCE">
      <w:pPr>
        <w:spacing w:after="0" w:line="240" w:lineRule="exact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F0037" w:rsidRPr="00E04FCE" w:rsidRDefault="00E04FCE" w:rsidP="00E04F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CE">
        <w:rPr>
          <w:rFonts w:ascii="Times New Roman" w:hAnsi="Times New Roman" w:cs="Times New Roman"/>
          <w:b/>
          <w:sz w:val="28"/>
          <w:szCs w:val="28"/>
        </w:rPr>
        <w:t>«</w:t>
      </w:r>
      <w:r w:rsidR="000F0037" w:rsidRPr="00E04FCE">
        <w:rPr>
          <w:rFonts w:ascii="Times New Roman" w:hAnsi="Times New Roman" w:cs="Times New Roman"/>
          <w:b/>
          <w:sz w:val="28"/>
          <w:szCs w:val="28"/>
        </w:rPr>
        <w:t xml:space="preserve">Является ли </w:t>
      </w:r>
      <w:proofErr w:type="spellStart"/>
      <w:r w:rsidR="000F0037" w:rsidRPr="00E04FCE">
        <w:rPr>
          <w:rFonts w:ascii="Times New Roman" w:hAnsi="Times New Roman" w:cs="Times New Roman"/>
          <w:b/>
          <w:sz w:val="28"/>
          <w:szCs w:val="28"/>
        </w:rPr>
        <w:t>неизвещение</w:t>
      </w:r>
      <w:proofErr w:type="spellEnd"/>
      <w:r w:rsidR="000F0037" w:rsidRPr="00E04FCE">
        <w:rPr>
          <w:rFonts w:ascii="Times New Roman" w:hAnsi="Times New Roman" w:cs="Times New Roman"/>
          <w:b/>
          <w:sz w:val="28"/>
          <w:szCs w:val="28"/>
        </w:rPr>
        <w:t xml:space="preserve"> прокурора о времени и месте рассмотрения дела об </w:t>
      </w:r>
      <w:r w:rsidR="00E67635" w:rsidRPr="00E04FCE">
        <w:rPr>
          <w:rFonts w:ascii="Times New Roman" w:hAnsi="Times New Roman" w:cs="Times New Roman"/>
          <w:b/>
          <w:sz w:val="28"/>
          <w:szCs w:val="28"/>
        </w:rPr>
        <w:t xml:space="preserve">административном правонарушении, </w:t>
      </w:r>
      <w:r w:rsidR="000F0037" w:rsidRPr="00E04FCE">
        <w:rPr>
          <w:rFonts w:ascii="Times New Roman" w:hAnsi="Times New Roman" w:cs="Times New Roman"/>
          <w:b/>
          <w:sz w:val="28"/>
          <w:szCs w:val="28"/>
        </w:rPr>
        <w:t>возбужденного по его инициативе, существенным процессуальным нарушением, влекущим отмену оспариваемого постановления административного органа?</w:t>
      </w:r>
      <w:r w:rsidRPr="00E04FCE">
        <w:rPr>
          <w:rFonts w:ascii="Times New Roman" w:hAnsi="Times New Roman" w:cs="Times New Roman"/>
          <w:b/>
          <w:sz w:val="28"/>
          <w:szCs w:val="28"/>
        </w:rPr>
        <w:t>»</w:t>
      </w:r>
    </w:p>
    <w:p w:rsidR="000F0037" w:rsidRDefault="000F0037" w:rsidP="00E04FCE">
      <w:pPr>
        <w:spacing w:after="0" w:line="240" w:lineRule="exac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FCE" w:rsidRPr="00E04FCE" w:rsidRDefault="00E04FCE" w:rsidP="00E04F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4FCE">
        <w:rPr>
          <w:rFonts w:ascii="Times New Roman" w:hAnsi="Times New Roman" w:cs="Times New Roman"/>
          <w:sz w:val="28"/>
          <w:szCs w:val="28"/>
        </w:rPr>
        <w:t>Неизвещение</w:t>
      </w:r>
      <w:proofErr w:type="spellEnd"/>
      <w:r w:rsidRPr="00E04FCE">
        <w:rPr>
          <w:rFonts w:ascii="Times New Roman" w:hAnsi="Times New Roman" w:cs="Times New Roman"/>
          <w:sz w:val="28"/>
          <w:szCs w:val="28"/>
        </w:rPr>
        <w:t xml:space="preserve"> административным органом прокурора о времени и месте рассмотрения дела об административном правонарушении не является существенным нарушением процедуры привлечения к административной ответственности, так как не лишает его возможности воспользоваться правами, предусмотренными ст. 25.11 КоАП РФ при рассмотрении дела в суде» - разъясняет </w:t>
      </w:r>
      <w:r w:rsidR="00D32BA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Pr="00E04FCE">
        <w:rPr>
          <w:rFonts w:ascii="Times New Roman" w:hAnsi="Times New Roman" w:cs="Times New Roman"/>
          <w:sz w:val="28"/>
          <w:szCs w:val="28"/>
        </w:rPr>
        <w:t xml:space="preserve">отдела по обеспечению участия прокуроров в арбитражном процессе </w:t>
      </w:r>
      <w:r w:rsidR="003D13C9">
        <w:rPr>
          <w:rFonts w:ascii="Times New Roman" w:hAnsi="Times New Roman" w:cs="Times New Roman"/>
          <w:sz w:val="28"/>
          <w:szCs w:val="28"/>
        </w:rPr>
        <w:t xml:space="preserve">прокуратуры Самарской области </w:t>
      </w:r>
      <w:r w:rsidRPr="00E04FCE">
        <w:rPr>
          <w:rFonts w:ascii="Times New Roman" w:hAnsi="Times New Roman" w:cs="Times New Roman"/>
          <w:sz w:val="28"/>
          <w:szCs w:val="28"/>
        </w:rPr>
        <w:t>Т</w:t>
      </w:r>
      <w:r w:rsidR="00590D9A">
        <w:rPr>
          <w:rFonts w:ascii="Times New Roman" w:hAnsi="Times New Roman" w:cs="Times New Roman"/>
          <w:sz w:val="28"/>
          <w:szCs w:val="28"/>
        </w:rPr>
        <w:t>атьяна</w:t>
      </w:r>
      <w:r w:rsidRPr="00E04FCE">
        <w:rPr>
          <w:rFonts w:ascii="Times New Roman" w:hAnsi="Times New Roman" w:cs="Times New Roman"/>
          <w:sz w:val="28"/>
          <w:szCs w:val="28"/>
        </w:rPr>
        <w:t xml:space="preserve"> Корсакова.</w:t>
      </w:r>
      <w:proofErr w:type="gramEnd"/>
    </w:p>
    <w:p w:rsidR="00E04FCE" w:rsidRPr="00E04FCE" w:rsidRDefault="00E04FCE" w:rsidP="00E04F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CE">
        <w:rPr>
          <w:rFonts w:ascii="Times New Roman" w:hAnsi="Times New Roman" w:cs="Times New Roman"/>
          <w:i/>
          <w:sz w:val="28"/>
          <w:szCs w:val="28"/>
        </w:rPr>
        <w:t>Как определить существенный характер нарушений?</w:t>
      </w:r>
    </w:p>
    <w:p w:rsidR="00E04FCE" w:rsidRPr="00E04FCE" w:rsidRDefault="00E04FCE" w:rsidP="00E04F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CE">
        <w:rPr>
          <w:rFonts w:ascii="Times New Roman" w:hAnsi="Times New Roman" w:cs="Times New Roman"/>
          <w:sz w:val="28"/>
          <w:szCs w:val="28"/>
        </w:rPr>
        <w:t>«Существенный характер нарушений определяется исходя из последствий, которые данными нарушениями вызваны, и возможности устранения этих последствий при рассмотрении дела».</w:t>
      </w:r>
    </w:p>
    <w:p w:rsidR="000F0037" w:rsidRDefault="000F0037" w:rsidP="000F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037" w:rsidRDefault="000F0037" w:rsidP="000F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37" w:rsidRPr="000F0037" w:rsidRDefault="000F0037" w:rsidP="000F0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0037" w:rsidRPr="000F0037" w:rsidSect="00E6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37"/>
    <w:rsid w:val="000F0037"/>
    <w:rsid w:val="001942B3"/>
    <w:rsid w:val="002704BE"/>
    <w:rsid w:val="003D13C9"/>
    <w:rsid w:val="00425C77"/>
    <w:rsid w:val="00472250"/>
    <w:rsid w:val="00541F49"/>
    <w:rsid w:val="00590D9A"/>
    <w:rsid w:val="00BA7E53"/>
    <w:rsid w:val="00D32BA3"/>
    <w:rsid w:val="00D64864"/>
    <w:rsid w:val="00DA5A98"/>
    <w:rsid w:val="00E04FCE"/>
    <w:rsid w:val="00E63598"/>
    <w:rsid w:val="00E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User138005</dc:creator>
  <cp:lastModifiedBy>Хлопотунова Екатерина Александровна</cp:lastModifiedBy>
  <cp:revision>2</cp:revision>
  <cp:lastPrinted>2016-09-20T07:37:00Z</cp:lastPrinted>
  <dcterms:created xsi:type="dcterms:W3CDTF">2017-04-21T05:10:00Z</dcterms:created>
  <dcterms:modified xsi:type="dcterms:W3CDTF">2017-04-21T05:10:00Z</dcterms:modified>
</cp:coreProperties>
</file>